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3B2" w:rsidRDefault="00583666">
      <w:r>
        <w:rPr>
          <w:rFonts w:ascii="Helvetica" w:hAnsi="Helvetica" w:cs="Helvetica"/>
          <w:noProof/>
        </w:rPr>
        <w:drawing>
          <wp:inline distT="0" distB="0" distL="0" distR="0">
            <wp:extent cx="5486400" cy="3086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AEE" w:rsidRDefault="00022AEE"/>
    <w:p w:rsidR="00022AEE" w:rsidRDefault="00022AEE"/>
    <w:p w:rsidR="00022AEE" w:rsidRDefault="00022AEE"/>
    <w:p w:rsidR="00022AEE" w:rsidRDefault="00022AEE"/>
    <w:p w:rsidR="00022AEE" w:rsidRDefault="00022AEE">
      <w:r>
        <w:t xml:space="preserve">Sheraton </w:t>
      </w:r>
      <w:proofErr w:type="gramStart"/>
      <w:r>
        <w:t>Mahwah ,</w:t>
      </w:r>
      <w:proofErr w:type="gramEnd"/>
      <w:r>
        <w:t xml:space="preserve"> NJ</w:t>
      </w:r>
    </w:p>
    <w:p w:rsidR="00022AEE" w:rsidRDefault="00022AEE"/>
    <w:p w:rsidR="00022AEE" w:rsidRDefault="00022AEE">
      <w:r>
        <w:t>225 Rooms</w:t>
      </w:r>
    </w:p>
    <w:p w:rsidR="00022AEE" w:rsidRDefault="00022AEE">
      <w:r>
        <w:t>20,000 Ft. Meeting Space</w:t>
      </w:r>
      <w:bookmarkStart w:id="0" w:name="_GoBack"/>
      <w:bookmarkEnd w:id="0"/>
    </w:p>
    <w:sectPr w:rsidR="00022AEE" w:rsidSect="009846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1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66"/>
    <w:rsid w:val="00022AEE"/>
    <w:rsid w:val="00583666"/>
    <w:rsid w:val="009846E2"/>
    <w:rsid w:val="00C6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D74C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666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66"/>
    <w:rPr>
      <w:rFonts w:ascii="Heiti TC Light" w:eastAsia="Heiti T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666"/>
    <w:rPr>
      <w:rFonts w:ascii="Heiti TC Light" w:eastAsia="Heiti T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666"/>
    <w:rPr>
      <w:rFonts w:ascii="Heiti TC Light" w:eastAsia="Heiti T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Macintosh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HenI  Chu</dc:creator>
  <cp:keywords/>
  <dc:description/>
  <cp:lastModifiedBy>HenI  Chu</cp:lastModifiedBy>
  <cp:revision>2</cp:revision>
  <dcterms:created xsi:type="dcterms:W3CDTF">2014-09-23T03:02:00Z</dcterms:created>
  <dcterms:modified xsi:type="dcterms:W3CDTF">2014-09-23T03:02:00Z</dcterms:modified>
</cp:coreProperties>
</file>